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A05FE" w14:textId="77777777" w:rsidR="00E2352B" w:rsidRDefault="00E2352B" w:rsidP="00E2352B">
      <w:pPr>
        <w:bidi/>
        <w:jc w:val="center"/>
        <w:rPr>
          <w:rFonts w:ascii="Sakkal Majalla" w:hAnsi="Sakkal Majalla" w:cs="Sakkal Majalla" w:hint="cs"/>
          <w:b/>
          <w:bCs/>
          <w:color w:val="77206D" w:themeColor="accent5" w:themeShade="BF"/>
          <w:szCs w:val="28"/>
          <w:rtl/>
        </w:rPr>
      </w:pPr>
    </w:p>
    <w:p w14:paraId="03CD2E29" w14:textId="3B85D21A" w:rsidR="00E2352B" w:rsidRPr="00E2352B" w:rsidRDefault="00E2352B" w:rsidP="00E2352B">
      <w:pPr>
        <w:bidi/>
        <w:jc w:val="center"/>
        <w:rPr>
          <w:rFonts w:ascii="Sakkal Majalla" w:hAnsi="Sakkal Majalla" w:cs="Sakkal Majalla"/>
          <w:b/>
          <w:bCs/>
          <w:color w:val="77206D" w:themeColor="accent5" w:themeShade="BF"/>
          <w:sz w:val="32"/>
          <w:szCs w:val="32"/>
        </w:rPr>
      </w:pPr>
      <w:r w:rsidRPr="00E2352B">
        <w:rPr>
          <w:rFonts w:ascii="Sakkal Majalla" w:hAnsi="Sakkal Majalla" w:cs="Sakkal Majalla"/>
          <w:b/>
          <w:bCs/>
          <w:color w:val="77206D" w:themeColor="accent5" w:themeShade="BF"/>
          <w:sz w:val="32"/>
          <w:szCs w:val="32"/>
          <w:rtl/>
        </w:rPr>
        <w:t>سياسة الاحتفاظ بالوثائق واتلافها</w:t>
      </w:r>
    </w:p>
    <w:p w14:paraId="71708B5F" w14:textId="77777777" w:rsidR="00E2352B" w:rsidRPr="00E2352B" w:rsidRDefault="00E2352B" w:rsidP="00E2352B">
      <w:pPr>
        <w:bidi/>
        <w:jc w:val="both"/>
        <w:rPr>
          <w:rFonts w:ascii="Sakkal Majalla" w:hAnsi="Sakkal Majalla" w:cs="Sakkal Majalla"/>
          <w:b/>
          <w:bCs/>
          <w:color w:val="77206D" w:themeColor="accent5" w:themeShade="BF"/>
          <w:szCs w:val="28"/>
        </w:rPr>
      </w:pPr>
      <w:r w:rsidRPr="00E2352B">
        <w:rPr>
          <w:rFonts w:ascii="Sakkal Majalla" w:hAnsi="Sakkal Majalla" w:cs="Sakkal Majalla"/>
          <w:b/>
          <w:bCs/>
          <w:color w:val="77206D" w:themeColor="accent5" w:themeShade="BF"/>
          <w:szCs w:val="28"/>
          <w:rtl/>
        </w:rPr>
        <w:t>تمهيد:</w:t>
      </w:r>
    </w:p>
    <w:p w14:paraId="059FA95C" w14:textId="77777777" w:rsidR="00E2352B" w:rsidRPr="00E2352B" w:rsidRDefault="00E2352B" w:rsidP="00E2352B">
      <w:pPr>
        <w:pStyle w:val="paragraph"/>
        <w:bidi/>
        <w:spacing w:before="0" w:beforeAutospacing="0" w:after="160" w:afterAutospacing="0"/>
        <w:ind w:right="75"/>
        <w:jc w:val="both"/>
        <w:textAlignment w:val="baseline"/>
        <w:rPr>
          <w:rFonts w:ascii="Sakkal Majalla" w:hAnsi="Sakkal Majalla" w:cs="Sakkal Majalla"/>
          <w:color w:val="302735"/>
          <w:sz w:val="28"/>
          <w:szCs w:val="28"/>
        </w:rPr>
      </w:pPr>
      <w:r w:rsidRPr="00E2352B">
        <w:rPr>
          <w:rFonts w:ascii="Sakkal Majalla" w:hAnsi="Sakkal Majalla" w:cs="Sakkal Majalla"/>
          <w:color w:val="302735"/>
          <w:sz w:val="28"/>
          <w:szCs w:val="28"/>
          <w:rtl/>
        </w:rPr>
        <w:t>تُقدم هذه السياسة إرشادات حول كيفية إدارة، وحفظ، وإتلاف الوثائق الخاصة بالمؤسسة</w:t>
      </w:r>
      <w:r w:rsidRPr="00E2352B">
        <w:rPr>
          <w:rFonts w:ascii="Sakkal Majalla" w:hAnsi="Sakkal Majalla" w:cs="Sakkal Majalla"/>
          <w:color w:val="302735"/>
          <w:sz w:val="28"/>
          <w:szCs w:val="28"/>
        </w:rPr>
        <w:t>.</w:t>
      </w:r>
    </w:p>
    <w:p w14:paraId="5930ECFC" w14:textId="77777777" w:rsidR="00E2352B" w:rsidRPr="00E2352B" w:rsidRDefault="00E2352B" w:rsidP="00E2352B">
      <w:pPr>
        <w:pStyle w:val="paragraph"/>
        <w:bidi/>
        <w:spacing w:before="0" w:beforeAutospacing="0" w:after="160" w:afterAutospacing="0"/>
        <w:ind w:right="75"/>
        <w:jc w:val="both"/>
        <w:textAlignment w:val="baseline"/>
        <w:rPr>
          <w:rStyle w:val="eop"/>
          <w:rFonts w:ascii="Sakkal Majalla" w:eastAsiaTheme="majorEastAsia" w:hAnsi="Sakkal Majalla" w:cs="Sakkal Majalla"/>
          <w:color w:val="302735"/>
          <w:sz w:val="28"/>
          <w:szCs w:val="28"/>
          <w:rtl/>
        </w:rPr>
      </w:pPr>
    </w:p>
    <w:p w14:paraId="45007316" w14:textId="77777777" w:rsidR="00E2352B" w:rsidRPr="00E2352B" w:rsidRDefault="00E2352B" w:rsidP="00E2352B">
      <w:pPr>
        <w:pStyle w:val="paragraph"/>
        <w:bidi/>
        <w:spacing w:before="0" w:beforeAutospacing="0" w:after="160" w:afterAutospacing="0"/>
        <w:ind w:right="75"/>
        <w:jc w:val="both"/>
        <w:textAlignment w:val="baseline"/>
        <w:rPr>
          <w:rFonts w:ascii="Sakkal Majalla" w:hAnsi="Sakkal Majalla" w:cs="Sakkal Majalla"/>
          <w:b/>
          <w:bCs/>
          <w:color w:val="77206D" w:themeColor="accent5" w:themeShade="BF"/>
          <w:sz w:val="28"/>
          <w:szCs w:val="28"/>
        </w:rPr>
      </w:pPr>
      <w:r w:rsidRPr="00E2352B">
        <w:rPr>
          <w:rFonts w:ascii="Sakkal Majalla" w:hAnsi="Sakkal Majalla" w:cs="Sakkal Majalla"/>
          <w:b/>
          <w:bCs/>
          <w:color w:val="77206D" w:themeColor="accent5" w:themeShade="BF"/>
          <w:sz w:val="28"/>
          <w:szCs w:val="28"/>
          <w:rtl/>
        </w:rPr>
        <w:t>النطاق:</w:t>
      </w:r>
    </w:p>
    <w:p w14:paraId="3D4BF047" w14:textId="77777777" w:rsidR="00E2352B" w:rsidRPr="00E2352B" w:rsidRDefault="00E2352B" w:rsidP="00E2352B">
      <w:pPr>
        <w:pStyle w:val="paragraph"/>
        <w:bidi/>
        <w:spacing w:before="0" w:beforeAutospacing="0" w:after="160" w:afterAutospacing="0"/>
        <w:ind w:right="75"/>
        <w:jc w:val="both"/>
        <w:textAlignment w:val="baseline"/>
        <w:rPr>
          <w:rFonts w:ascii="Sakkal Majalla" w:hAnsi="Sakkal Majalla" w:cs="Sakkal Majalla"/>
          <w:b/>
          <w:bCs/>
          <w:sz w:val="28"/>
          <w:szCs w:val="28"/>
        </w:rPr>
      </w:pPr>
      <w:r w:rsidRPr="00E2352B">
        <w:rPr>
          <w:rFonts w:ascii="Sakkal Majalla" w:hAnsi="Sakkal Majalla" w:cs="Sakkal Majalla"/>
          <w:b/>
          <w:bCs/>
          <w:sz w:val="28"/>
          <w:szCs w:val="28"/>
          <w:rtl/>
        </w:rPr>
        <w:t>تُطبق هذه السياسة على جميع موظفي المؤسسة، مع التركيز على</w:t>
      </w:r>
      <w:r w:rsidRPr="00E2352B">
        <w:rPr>
          <w:rFonts w:ascii="Sakkal Majalla" w:hAnsi="Sakkal Majalla" w:cs="Sakkal Majalla"/>
          <w:b/>
          <w:bCs/>
          <w:sz w:val="28"/>
          <w:szCs w:val="28"/>
        </w:rPr>
        <w:t>:</w:t>
      </w:r>
    </w:p>
    <w:p w14:paraId="254DB31B" w14:textId="48D230B6" w:rsidR="00E2352B" w:rsidRPr="00E2352B" w:rsidRDefault="00E2352B" w:rsidP="00E2352B">
      <w:pPr>
        <w:pStyle w:val="paragraph"/>
        <w:numPr>
          <w:ilvl w:val="0"/>
          <w:numId w:val="4"/>
        </w:numPr>
        <w:tabs>
          <w:tab w:val="clear" w:pos="720"/>
          <w:tab w:val="num" w:pos="540"/>
        </w:tabs>
        <w:bidi/>
        <w:spacing w:before="0" w:beforeAutospacing="0" w:after="160" w:afterAutospacing="0"/>
        <w:ind w:left="540" w:right="75"/>
        <w:jc w:val="both"/>
        <w:textAlignment w:val="baseline"/>
        <w:rPr>
          <w:rFonts w:ascii="Sakkal Majalla" w:hAnsi="Sakkal Majalla" w:cs="Sakkal Majalla"/>
          <w:sz w:val="28"/>
          <w:szCs w:val="28"/>
        </w:rPr>
      </w:pPr>
      <w:r w:rsidRPr="00E2352B">
        <w:rPr>
          <w:rFonts w:ascii="Sakkal Majalla" w:hAnsi="Sakkal Majalla" w:cs="Sakkal Majalla"/>
          <w:sz w:val="28"/>
          <w:szCs w:val="28"/>
          <w:rtl/>
        </w:rPr>
        <w:t>رؤساء الأقسام والإدارا</w:t>
      </w:r>
      <w:r>
        <w:rPr>
          <w:rFonts w:ascii="Sakkal Majalla" w:hAnsi="Sakkal Majalla" w:cs="Sakkal Majalla" w:hint="cs"/>
          <w:sz w:val="28"/>
          <w:szCs w:val="28"/>
          <w:rtl/>
        </w:rPr>
        <w:t>ت:</w:t>
      </w:r>
      <w:r w:rsidRPr="00E2352B">
        <w:rPr>
          <w:rFonts w:ascii="Sakkal Majalla" w:hAnsi="Sakkal Majalla" w:cs="Sakkal Majalla"/>
          <w:sz w:val="28"/>
          <w:szCs w:val="28"/>
        </w:rPr>
        <w:t xml:space="preserve"> </w:t>
      </w:r>
      <w:r>
        <w:rPr>
          <w:rFonts w:ascii="Sakkal Majalla" w:hAnsi="Sakkal Majalla" w:cs="Sakkal Majalla" w:hint="cs"/>
          <w:sz w:val="28"/>
          <w:szCs w:val="28"/>
          <w:rtl/>
        </w:rPr>
        <w:t xml:space="preserve"> </w:t>
      </w:r>
      <w:r w:rsidRPr="00E2352B">
        <w:rPr>
          <w:rFonts w:ascii="Sakkal Majalla" w:hAnsi="Sakkal Majalla" w:cs="Sakkal Majalla"/>
          <w:sz w:val="28"/>
          <w:szCs w:val="28"/>
          <w:rtl/>
        </w:rPr>
        <w:t>مسؤولون عن تطبيق ومتابعة سياسة إدارة الوثائق</w:t>
      </w:r>
      <w:r w:rsidRPr="00E2352B">
        <w:rPr>
          <w:rFonts w:ascii="Sakkal Majalla" w:hAnsi="Sakkal Majalla" w:cs="Sakkal Majalla"/>
          <w:sz w:val="28"/>
          <w:szCs w:val="28"/>
        </w:rPr>
        <w:t>.</w:t>
      </w:r>
    </w:p>
    <w:p w14:paraId="30DCC815" w14:textId="1A345822" w:rsidR="00E2352B" w:rsidRPr="00E2352B" w:rsidRDefault="00E2352B" w:rsidP="00E2352B">
      <w:pPr>
        <w:pStyle w:val="paragraph"/>
        <w:numPr>
          <w:ilvl w:val="0"/>
          <w:numId w:val="4"/>
        </w:numPr>
        <w:tabs>
          <w:tab w:val="clear" w:pos="720"/>
          <w:tab w:val="num" w:pos="540"/>
        </w:tabs>
        <w:bidi/>
        <w:spacing w:before="0" w:beforeAutospacing="0" w:after="160" w:afterAutospacing="0"/>
        <w:ind w:left="540" w:right="75"/>
        <w:jc w:val="both"/>
        <w:textAlignment w:val="baseline"/>
        <w:rPr>
          <w:rFonts w:ascii="Sakkal Majalla" w:hAnsi="Sakkal Majalla" w:cs="Sakkal Majalla"/>
          <w:sz w:val="28"/>
          <w:szCs w:val="28"/>
        </w:rPr>
      </w:pPr>
      <w:r w:rsidRPr="00E2352B">
        <w:rPr>
          <w:rFonts w:ascii="Sakkal Majalla" w:hAnsi="Sakkal Majalla" w:cs="Sakkal Majalla"/>
          <w:sz w:val="28"/>
          <w:szCs w:val="28"/>
          <w:rtl/>
        </w:rPr>
        <w:t>المسؤولون التنفيذيون</w:t>
      </w:r>
      <w:r>
        <w:rPr>
          <w:rFonts w:ascii="Sakkal Majalla" w:hAnsi="Sakkal Majalla" w:cs="Sakkal Majalla" w:hint="cs"/>
          <w:sz w:val="28"/>
          <w:szCs w:val="28"/>
          <w:rtl/>
        </w:rPr>
        <w:t xml:space="preserve">: </w:t>
      </w:r>
      <w:r w:rsidRPr="00E2352B">
        <w:rPr>
          <w:rFonts w:ascii="Sakkal Majalla" w:hAnsi="Sakkal Majalla" w:cs="Sakkal Majalla"/>
          <w:sz w:val="28"/>
          <w:szCs w:val="28"/>
          <w:rtl/>
        </w:rPr>
        <w:t>مسؤولون عن مراجعة وتنفيذ السياسة</w:t>
      </w:r>
      <w:r w:rsidRPr="00E2352B">
        <w:rPr>
          <w:rFonts w:ascii="Sakkal Majalla" w:hAnsi="Sakkal Majalla" w:cs="Sakkal Majalla"/>
          <w:sz w:val="28"/>
          <w:szCs w:val="28"/>
        </w:rPr>
        <w:t>.</w:t>
      </w:r>
    </w:p>
    <w:p w14:paraId="1FF08560" w14:textId="5B0597A3" w:rsidR="0010324D" w:rsidRDefault="00E2352B" w:rsidP="0010324D">
      <w:pPr>
        <w:pStyle w:val="paragraph"/>
        <w:numPr>
          <w:ilvl w:val="0"/>
          <w:numId w:val="4"/>
        </w:numPr>
        <w:tabs>
          <w:tab w:val="clear" w:pos="720"/>
          <w:tab w:val="num" w:pos="540"/>
        </w:tabs>
        <w:bidi/>
        <w:spacing w:before="0" w:beforeAutospacing="0" w:after="160" w:afterAutospacing="0"/>
        <w:ind w:left="540" w:right="75"/>
        <w:jc w:val="both"/>
        <w:textAlignment w:val="baseline"/>
        <w:rPr>
          <w:rFonts w:ascii="Sakkal Majalla" w:hAnsi="Sakkal Majalla" w:cs="Sakkal Majalla"/>
          <w:sz w:val="28"/>
          <w:szCs w:val="28"/>
        </w:rPr>
      </w:pPr>
      <w:r w:rsidRPr="00E2352B">
        <w:rPr>
          <w:rFonts w:ascii="Sakkal Majalla" w:hAnsi="Sakkal Majalla" w:cs="Sakkal Majalla"/>
          <w:sz w:val="28"/>
          <w:szCs w:val="28"/>
          <w:rtl/>
        </w:rPr>
        <w:t>رئيس مجلس الإدارة</w:t>
      </w:r>
      <w:r>
        <w:rPr>
          <w:rFonts w:ascii="Sakkal Majalla" w:hAnsi="Sakkal Majalla" w:cs="Sakkal Majalla" w:hint="cs"/>
          <w:sz w:val="28"/>
          <w:szCs w:val="28"/>
          <w:rtl/>
        </w:rPr>
        <w:t xml:space="preserve">: </w:t>
      </w:r>
      <w:r w:rsidRPr="00E2352B">
        <w:rPr>
          <w:rFonts w:ascii="Sakkal Majalla" w:hAnsi="Sakkal Majalla" w:cs="Sakkal Majalla"/>
          <w:sz w:val="28"/>
          <w:szCs w:val="28"/>
          <w:rtl/>
        </w:rPr>
        <w:t>مسؤول عن حفظ الوثائق المهمة للمؤسسة</w:t>
      </w:r>
      <w:r w:rsidRPr="00E2352B">
        <w:rPr>
          <w:rFonts w:ascii="Sakkal Majalla" w:hAnsi="Sakkal Majalla" w:cs="Sakkal Majalla"/>
          <w:sz w:val="28"/>
          <w:szCs w:val="28"/>
        </w:rPr>
        <w:t>.</w:t>
      </w:r>
    </w:p>
    <w:p w14:paraId="415E409F" w14:textId="77777777" w:rsidR="0010324D" w:rsidRPr="0010324D" w:rsidRDefault="0010324D" w:rsidP="0010324D">
      <w:pPr>
        <w:pStyle w:val="paragraph"/>
        <w:bidi/>
        <w:spacing w:before="0" w:beforeAutospacing="0" w:after="160" w:afterAutospacing="0"/>
        <w:ind w:right="75"/>
        <w:jc w:val="both"/>
        <w:textAlignment w:val="baseline"/>
        <w:rPr>
          <w:rFonts w:ascii="Sakkal Majalla" w:hAnsi="Sakkal Majalla" w:cs="Sakkal Majalla"/>
          <w:sz w:val="28"/>
          <w:szCs w:val="28"/>
          <w:rtl/>
        </w:rPr>
      </w:pPr>
    </w:p>
    <w:p w14:paraId="3D0DC027" w14:textId="002EF74F" w:rsidR="00E2352B" w:rsidRPr="00E2352B" w:rsidRDefault="00E2352B" w:rsidP="00E2352B">
      <w:pPr>
        <w:pStyle w:val="paragraph"/>
        <w:bidi/>
        <w:spacing w:before="0" w:beforeAutospacing="0" w:after="160" w:afterAutospacing="0"/>
        <w:ind w:right="75"/>
        <w:jc w:val="both"/>
        <w:textAlignment w:val="baseline"/>
        <w:rPr>
          <w:rFonts w:ascii="Sakkal Majalla" w:hAnsi="Sakkal Majalla" w:cs="Sakkal Majalla"/>
          <w:b/>
          <w:bCs/>
          <w:color w:val="77206D" w:themeColor="accent5" w:themeShade="BF"/>
          <w:sz w:val="28"/>
          <w:szCs w:val="28"/>
          <w:rtl/>
        </w:rPr>
      </w:pPr>
      <w:r w:rsidRPr="00E2352B">
        <w:rPr>
          <w:rFonts w:ascii="Sakkal Majalla" w:hAnsi="Sakkal Majalla" w:cs="Sakkal Majalla"/>
          <w:b/>
          <w:bCs/>
          <w:color w:val="77206D" w:themeColor="accent5" w:themeShade="BF"/>
          <w:sz w:val="28"/>
          <w:szCs w:val="28"/>
          <w:rtl/>
        </w:rPr>
        <w:t>إدارة الوثائق:</w:t>
      </w:r>
    </w:p>
    <w:p w14:paraId="5391686A" w14:textId="77777777" w:rsidR="00E2352B" w:rsidRPr="00E2352B" w:rsidRDefault="00E2352B" w:rsidP="00E2352B">
      <w:pPr>
        <w:bidi/>
        <w:spacing w:line="259" w:lineRule="auto"/>
        <w:jc w:val="both"/>
        <w:rPr>
          <w:rFonts w:ascii="Sakkal Majalla" w:eastAsia="Calibri" w:hAnsi="Sakkal Majalla" w:cs="Sakkal Majalla"/>
          <w:color w:val="000000" w:themeColor="text1"/>
          <w:szCs w:val="28"/>
        </w:rPr>
      </w:pPr>
      <w:r w:rsidRPr="00E2352B">
        <w:rPr>
          <w:rFonts w:ascii="Sakkal Majalla" w:eastAsia="Calibri" w:hAnsi="Sakkal Majalla" w:cs="Sakkal Majalla"/>
          <w:color w:val="000000" w:themeColor="text1"/>
          <w:szCs w:val="28"/>
          <w:rtl/>
        </w:rPr>
        <w:t>يجب على المؤسسة الاحتفاظ بجميع الوثائق في مركز إداري بمقر المؤسسة، وتشمل الآتي:</w:t>
      </w:r>
    </w:p>
    <w:p w14:paraId="0C5F98F5" w14:textId="77777777" w:rsidR="00E2352B" w:rsidRPr="00E2352B" w:rsidRDefault="00E2352B" w:rsidP="00E2352B">
      <w:pPr>
        <w:pStyle w:val="ListParagraph"/>
        <w:numPr>
          <w:ilvl w:val="0"/>
          <w:numId w:val="1"/>
        </w:numPr>
        <w:bidi/>
        <w:spacing w:line="259" w:lineRule="auto"/>
        <w:ind w:left="540"/>
        <w:jc w:val="both"/>
        <w:rPr>
          <w:rFonts w:ascii="Sakkal Majalla" w:eastAsia="Calibri" w:hAnsi="Sakkal Majalla" w:cs="Sakkal Majalla"/>
          <w:color w:val="000000"/>
          <w:szCs w:val="28"/>
        </w:rPr>
      </w:pPr>
      <w:r w:rsidRPr="00E2352B">
        <w:rPr>
          <w:rFonts w:ascii="Sakkal Majalla" w:eastAsia="Calibri" w:hAnsi="Sakkal Majalla" w:cs="Sakkal Majalla"/>
          <w:color w:val="181717"/>
          <w:szCs w:val="28"/>
          <w:rtl/>
        </w:rPr>
        <w:t>اللائحة الأساسية للمؤسسة وأي لوائح نظامية أخرى.</w:t>
      </w:r>
    </w:p>
    <w:p w14:paraId="4A7B9870" w14:textId="77777777" w:rsidR="00E2352B" w:rsidRPr="00E2352B" w:rsidRDefault="00E2352B" w:rsidP="00E2352B">
      <w:pPr>
        <w:pStyle w:val="ListParagraph"/>
        <w:numPr>
          <w:ilvl w:val="0"/>
          <w:numId w:val="1"/>
        </w:numPr>
        <w:bidi/>
        <w:spacing w:line="337" w:lineRule="auto"/>
        <w:ind w:left="540" w:right="-15"/>
        <w:jc w:val="both"/>
        <w:rPr>
          <w:rFonts w:ascii="Sakkal Majalla" w:eastAsia="Calibri" w:hAnsi="Sakkal Majalla" w:cs="Sakkal Majalla"/>
          <w:color w:val="000000"/>
          <w:szCs w:val="28"/>
        </w:rPr>
      </w:pPr>
      <w:r w:rsidRPr="00E2352B">
        <w:rPr>
          <w:rFonts w:ascii="Sakkal Majalla" w:eastAsia="Calibri" w:hAnsi="Sakkal Majalla" w:cs="Sakkal Majalla"/>
          <w:color w:val="181717"/>
          <w:szCs w:val="28"/>
          <w:rtl/>
        </w:rPr>
        <w:t>سجل العضوية والاشتراكات في مجلس الأمناء موضحاً به بيانات كل من الأعضاء المؤسسين أو غيرهم من الأعضاء وتاريخ انضمامه.</w:t>
      </w:r>
    </w:p>
    <w:p w14:paraId="0293EBB0" w14:textId="77777777" w:rsidR="00E2352B" w:rsidRPr="00E2352B" w:rsidRDefault="00E2352B" w:rsidP="00E2352B">
      <w:pPr>
        <w:pStyle w:val="ListParagraph"/>
        <w:numPr>
          <w:ilvl w:val="0"/>
          <w:numId w:val="1"/>
        </w:numPr>
        <w:bidi/>
        <w:spacing w:line="337" w:lineRule="auto"/>
        <w:ind w:left="540" w:right="-15"/>
        <w:jc w:val="both"/>
        <w:rPr>
          <w:rFonts w:ascii="Sakkal Majalla" w:eastAsia="Calibri" w:hAnsi="Sakkal Majalla" w:cs="Sakkal Majalla"/>
          <w:color w:val="000000"/>
          <w:szCs w:val="28"/>
        </w:rPr>
      </w:pPr>
      <w:r w:rsidRPr="00E2352B">
        <w:rPr>
          <w:rFonts w:ascii="Sakkal Majalla" w:eastAsia="Calibri" w:hAnsi="Sakkal Majalla" w:cs="Sakkal Majalla"/>
          <w:color w:val="181717"/>
          <w:szCs w:val="28"/>
          <w:rtl/>
        </w:rPr>
        <w:t xml:space="preserve"> سجل العضوية في مجلس الادارة موضحاً به تاريخ بداية العضوية لكل عضو وتاريخ وطريقة اكتسابها (بالانتخاب / التزكية) ويبين فيه بتاريخ الانتهاء والسبب.</w:t>
      </w:r>
    </w:p>
    <w:p w14:paraId="7FC58118" w14:textId="77777777" w:rsidR="00E2352B" w:rsidRPr="00E2352B" w:rsidRDefault="00E2352B" w:rsidP="00E2352B">
      <w:pPr>
        <w:pStyle w:val="ListParagraph"/>
        <w:numPr>
          <w:ilvl w:val="0"/>
          <w:numId w:val="1"/>
        </w:numPr>
        <w:bidi/>
        <w:spacing w:line="259" w:lineRule="auto"/>
        <w:ind w:left="540"/>
        <w:jc w:val="both"/>
        <w:rPr>
          <w:rFonts w:ascii="Sakkal Majalla" w:eastAsia="Calibri" w:hAnsi="Sakkal Majalla" w:cs="Sakkal Majalla"/>
          <w:color w:val="000000"/>
          <w:szCs w:val="28"/>
        </w:rPr>
      </w:pPr>
      <w:r w:rsidRPr="00E2352B">
        <w:rPr>
          <w:rFonts w:ascii="Sakkal Majalla" w:eastAsia="Calibri" w:hAnsi="Sakkal Majalla" w:cs="Sakkal Majalla"/>
          <w:color w:val="181717"/>
          <w:szCs w:val="28"/>
          <w:rtl/>
        </w:rPr>
        <w:t>سجل اجتماعات مجلس الأمناء.</w:t>
      </w:r>
    </w:p>
    <w:p w14:paraId="56F684D5" w14:textId="77777777" w:rsidR="00E2352B" w:rsidRPr="00E2352B" w:rsidRDefault="00E2352B" w:rsidP="00E2352B">
      <w:pPr>
        <w:pStyle w:val="ListParagraph"/>
        <w:numPr>
          <w:ilvl w:val="0"/>
          <w:numId w:val="1"/>
        </w:numPr>
        <w:bidi/>
        <w:spacing w:line="259" w:lineRule="auto"/>
        <w:ind w:left="540"/>
        <w:jc w:val="both"/>
        <w:rPr>
          <w:rFonts w:ascii="Sakkal Majalla" w:eastAsia="Calibri" w:hAnsi="Sakkal Majalla" w:cs="Sakkal Majalla"/>
          <w:color w:val="000000"/>
          <w:szCs w:val="28"/>
        </w:rPr>
      </w:pPr>
      <w:r w:rsidRPr="00E2352B">
        <w:rPr>
          <w:rFonts w:ascii="Sakkal Majalla" w:eastAsia="Calibri" w:hAnsi="Sakkal Majalla" w:cs="Sakkal Majalla"/>
          <w:color w:val="181717"/>
          <w:szCs w:val="28"/>
          <w:rtl/>
        </w:rPr>
        <w:t>سجل اجتماعات وقرارات مجلس الإدارة.</w:t>
      </w:r>
    </w:p>
    <w:p w14:paraId="4A52CDBF" w14:textId="77777777" w:rsidR="00E2352B" w:rsidRPr="00E2352B" w:rsidRDefault="00E2352B" w:rsidP="00E2352B">
      <w:pPr>
        <w:pStyle w:val="ListParagraph"/>
        <w:numPr>
          <w:ilvl w:val="0"/>
          <w:numId w:val="1"/>
        </w:numPr>
        <w:bidi/>
        <w:spacing w:line="259" w:lineRule="auto"/>
        <w:ind w:left="540"/>
        <w:jc w:val="both"/>
        <w:rPr>
          <w:rFonts w:ascii="Sakkal Majalla" w:eastAsia="Calibri" w:hAnsi="Sakkal Majalla" w:cs="Sakkal Majalla"/>
          <w:color w:val="000000"/>
          <w:szCs w:val="28"/>
        </w:rPr>
      </w:pPr>
      <w:r w:rsidRPr="00E2352B">
        <w:rPr>
          <w:rFonts w:ascii="Sakkal Majalla" w:eastAsia="Calibri" w:hAnsi="Sakkal Majalla" w:cs="Sakkal Majalla"/>
          <w:color w:val="181717"/>
          <w:szCs w:val="28"/>
          <w:rtl/>
        </w:rPr>
        <w:t>السجلات المالية والبنكية والعُهد.</w:t>
      </w:r>
    </w:p>
    <w:p w14:paraId="65AC0794" w14:textId="77777777" w:rsidR="00E2352B" w:rsidRPr="00E2352B" w:rsidRDefault="00E2352B" w:rsidP="00E2352B">
      <w:pPr>
        <w:pStyle w:val="ListParagraph"/>
        <w:numPr>
          <w:ilvl w:val="0"/>
          <w:numId w:val="1"/>
        </w:numPr>
        <w:bidi/>
        <w:spacing w:line="259" w:lineRule="auto"/>
        <w:ind w:left="540"/>
        <w:jc w:val="both"/>
        <w:rPr>
          <w:rFonts w:ascii="Sakkal Majalla" w:eastAsia="Calibri" w:hAnsi="Sakkal Majalla" w:cs="Sakkal Majalla"/>
          <w:color w:val="000000"/>
          <w:szCs w:val="28"/>
        </w:rPr>
      </w:pPr>
      <w:r w:rsidRPr="00E2352B">
        <w:rPr>
          <w:rFonts w:ascii="Sakkal Majalla" w:eastAsia="Calibri" w:hAnsi="Sakkal Majalla" w:cs="Sakkal Majalla"/>
          <w:color w:val="181717"/>
          <w:szCs w:val="28"/>
          <w:rtl/>
        </w:rPr>
        <w:t>سجل الممتلكات والأصول.</w:t>
      </w:r>
    </w:p>
    <w:p w14:paraId="13ABA7E3" w14:textId="77777777" w:rsidR="00E2352B" w:rsidRPr="0010324D" w:rsidRDefault="00E2352B" w:rsidP="00E2352B">
      <w:pPr>
        <w:pStyle w:val="ListParagraph"/>
        <w:numPr>
          <w:ilvl w:val="0"/>
          <w:numId w:val="1"/>
        </w:numPr>
        <w:bidi/>
        <w:spacing w:line="259" w:lineRule="auto"/>
        <w:ind w:left="540"/>
        <w:jc w:val="both"/>
        <w:rPr>
          <w:rFonts w:ascii="Sakkal Majalla" w:eastAsia="Calibri" w:hAnsi="Sakkal Majalla" w:cs="Sakkal Majalla"/>
          <w:color w:val="000000"/>
          <w:szCs w:val="28"/>
        </w:rPr>
      </w:pPr>
      <w:r w:rsidRPr="00E2352B">
        <w:rPr>
          <w:rFonts w:ascii="Sakkal Majalla" w:eastAsia="Calibri" w:hAnsi="Sakkal Majalla" w:cs="Sakkal Majalla"/>
          <w:color w:val="181717"/>
          <w:szCs w:val="28"/>
          <w:rtl/>
        </w:rPr>
        <w:t>ملفات لحفظ كافة الفواتير والإيصالات.</w:t>
      </w:r>
    </w:p>
    <w:p w14:paraId="7B3832B4" w14:textId="77777777" w:rsidR="0010324D" w:rsidRPr="0010324D" w:rsidRDefault="0010324D" w:rsidP="0010324D">
      <w:pPr>
        <w:bidi/>
        <w:spacing w:line="259" w:lineRule="auto"/>
        <w:jc w:val="both"/>
        <w:rPr>
          <w:rFonts w:ascii="Sakkal Majalla" w:eastAsia="Calibri" w:hAnsi="Sakkal Majalla" w:cs="Sakkal Majalla"/>
          <w:color w:val="000000"/>
          <w:szCs w:val="28"/>
        </w:rPr>
      </w:pPr>
    </w:p>
    <w:p w14:paraId="6C939185" w14:textId="071B4958" w:rsidR="00E2352B" w:rsidRPr="0010324D" w:rsidRDefault="00E2352B" w:rsidP="0010324D">
      <w:pPr>
        <w:pStyle w:val="ListParagraph"/>
        <w:numPr>
          <w:ilvl w:val="0"/>
          <w:numId w:val="1"/>
        </w:numPr>
        <w:bidi/>
        <w:spacing w:line="259" w:lineRule="auto"/>
        <w:ind w:left="540"/>
        <w:jc w:val="both"/>
        <w:rPr>
          <w:rFonts w:ascii="Sakkal Majalla" w:eastAsia="Calibri" w:hAnsi="Sakkal Majalla" w:cs="Sakkal Majalla"/>
          <w:color w:val="000000"/>
          <w:szCs w:val="28"/>
        </w:rPr>
      </w:pPr>
      <w:r w:rsidRPr="00E2352B">
        <w:rPr>
          <w:rFonts w:ascii="Sakkal Majalla" w:eastAsia="Calibri" w:hAnsi="Sakkal Majalla" w:cs="Sakkal Majalla"/>
          <w:color w:val="181717"/>
          <w:szCs w:val="28"/>
          <w:rtl/>
        </w:rPr>
        <w:t>سجل المكاتبات والرسائل.</w:t>
      </w:r>
    </w:p>
    <w:p w14:paraId="057A2A38" w14:textId="5E2864D2" w:rsidR="00E2352B" w:rsidRPr="00E2352B" w:rsidRDefault="00E2352B" w:rsidP="00E2352B">
      <w:pPr>
        <w:pStyle w:val="ListParagraph"/>
        <w:numPr>
          <w:ilvl w:val="0"/>
          <w:numId w:val="1"/>
        </w:numPr>
        <w:bidi/>
        <w:spacing w:line="259" w:lineRule="auto"/>
        <w:ind w:left="540"/>
        <w:jc w:val="both"/>
        <w:rPr>
          <w:rFonts w:ascii="Sakkal Majalla" w:eastAsia="Calibri" w:hAnsi="Sakkal Majalla" w:cs="Sakkal Majalla"/>
          <w:color w:val="000000"/>
          <w:szCs w:val="28"/>
          <w:rtl/>
        </w:rPr>
      </w:pPr>
      <w:r w:rsidRPr="00E2352B">
        <w:rPr>
          <w:rFonts w:ascii="Sakkal Majalla" w:eastAsia="Calibri" w:hAnsi="Sakkal Majalla" w:cs="Sakkal Majalla"/>
          <w:color w:val="181717"/>
          <w:szCs w:val="28"/>
          <w:rtl/>
        </w:rPr>
        <w:t>سجل الزيارات.</w:t>
      </w:r>
    </w:p>
    <w:p w14:paraId="3AB24909" w14:textId="77777777" w:rsidR="00E2352B" w:rsidRPr="00E2352B" w:rsidRDefault="00E2352B" w:rsidP="00E2352B">
      <w:pPr>
        <w:pStyle w:val="ListParagraph"/>
        <w:bidi/>
        <w:spacing w:line="259" w:lineRule="auto"/>
        <w:ind w:left="0"/>
        <w:jc w:val="both"/>
        <w:rPr>
          <w:rFonts w:ascii="Sakkal Majalla" w:eastAsia="Calibri" w:hAnsi="Sakkal Majalla" w:cs="Sakkal Majalla"/>
          <w:b/>
          <w:bCs/>
          <w:color w:val="000000"/>
          <w:szCs w:val="28"/>
        </w:rPr>
      </w:pPr>
      <w:r w:rsidRPr="00E2352B">
        <w:rPr>
          <w:rFonts w:ascii="Sakkal Majalla" w:eastAsia="Calibri" w:hAnsi="Sakkal Majalla" w:cs="Sakkal Majalla"/>
          <w:b/>
          <w:bCs/>
          <w:color w:val="000000"/>
          <w:szCs w:val="28"/>
          <w:rtl/>
        </w:rPr>
        <w:t>مع مراعاة الآتي:</w:t>
      </w:r>
    </w:p>
    <w:p w14:paraId="6DF582B6" w14:textId="493F7A67" w:rsidR="00E2352B" w:rsidRPr="0010324D" w:rsidRDefault="00E2352B" w:rsidP="0010324D">
      <w:pPr>
        <w:pStyle w:val="paragraph"/>
        <w:numPr>
          <w:ilvl w:val="0"/>
          <w:numId w:val="4"/>
        </w:numPr>
        <w:tabs>
          <w:tab w:val="clear" w:pos="720"/>
          <w:tab w:val="num" w:pos="540"/>
        </w:tabs>
        <w:bidi/>
        <w:spacing w:before="0" w:beforeAutospacing="0" w:after="160" w:afterAutospacing="0"/>
        <w:ind w:left="540" w:right="75"/>
        <w:jc w:val="both"/>
        <w:textAlignment w:val="baseline"/>
        <w:rPr>
          <w:rFonts w:ascii="Sakkal Majalla" w:hAnsi="Sakkal Majalla" w:cs="Sakkal Majalla"/>
          <w:sz w:val="28"/>
          <w:szCs w:val="28"/>
        </w:rPr>
      </w:pPr>
      <w:r w:rsidRPr="0010324D">
        <w:rPr>
          <w:rFonts w:ascii="Sakkal Majalla" w:hAnsi="Sakkal Majalla" w:cs="Sakkal Majalla"/>
          <w:sz w:val="28"/>
          <w:szCs w:val="28"/>
          <w:rtl/>
        </w:rPr>
        <w:t>يجب أن تتوافق سجلات المؤسسة مع النظم المعمول بها.</w:t>
      </w:r>
    </w:p>
    <w:p w14:paraId="383E7540" w14:textId="77777777" w:rsidR="00E2352B" w:rsidRPr="0010324D" w:rsidRDefault="00E2352B" w:rsidP="0010324D">
      <w:pPr>
        <w:pStyle w:val="paragraph"/>
        <w:numPr>
          <w:ilvl w:val="0"/>
          <w:numId w:val="4"/>
        </w:numPr>
        <w:tabs>
          <w:tab w:val="clear" w:pos="720"/>
          <w:tab w:val="num" w:pos="540"/>
        </w:tabs>
        <w:bidi/>
        <w:spacing w:before="0" w:beforeAutospacing="0" w:after="160" w:afterAutospacing="0"/>
        <w:ind w:left="540" w:right="75"/>
        <w:jc w:val="both"/>
        <w:textAlignment w:val="baseline"/>
        <w:rPr>
          <w:rFonts w:ascii="Sakkal Majalla" w:hAnsi="Sakkal Majalla" w:cs="Sakkal Majalla"/>
          <w:sz w:val="28"/>
          <w:szCs w:val="28"/>
        </w:rPr>
      </w:pPr>
      <w:r w:rsidRPr="0010324D">
        <w:rPr>
          <w:rFonts w:ascii="Sakkal Majalla" w:hAnsi="Sakkal Majalla" w:cs="Sakkal Majalla"/>
          <w:sz w:val="28"/>
          <w:szCs w:val="28"/>
          <w:rtl/>
        </w:rPr>
        <w:t>يجب ختم وترقيم جميع الوثائق قبل الحفظ</w:t>
      </w:r>
      <w:r w:rsidRPr="0010324D">
        <w:rPr>
          <w:rFonts w:ascii="Sakkal Majalla" w:hAnsi="Sakkal Majalla" w:cs="Sakkal Majalla"/>
          <w:sz w:val="28"/>
          <w:szCs w:val="28"/>
        </w:rPr>
        <w:t>.</w:t>
      </w:r>
    </w:p>
    <w:p w14:paraId="3DBA672F" w14:textId="0820F698" w:rsidR="0010324D" w:rsidRPr="0010324D" w:rsidRDefault="00E2352B" w:rsidP="0010324D">
      <w:pPr>
        <w:pStyle w:val="paragraph"/>
        <w:numPr>
          <w:ilvl w:val="0"/>
          <w:numId w:val="4"/>
        </w:numPr>
        <w:tabs>
          <w:tab w:val="clear" w:pos="720"/>
          <w:tab w:val="num" w:pos="540"/>
        </w:tabs>
        <w:bidi/>
        <w:spacing w:before="0" w:beforeAutospacing="0" w:after="160" w:afterAutospacing="0"/>
        <w:ind w:left="540" w:right="75"/>
        <w:jc w:val="both"/>
        <w:textAlignment w:val="baseline"/>
        <w:rPr>
          <w:rFonts w:ascii="Sakkal Majalla" w:hAnsi="Sakkal Majalla" w:cs="Sakkal Majalla"/>
          <w:sz w:val="28"/>
          <w:szCs w:val="28"/>
        </w:rPr>
      </w:pPr>
      <w:r w:rsidRPr="0010324D">
        <w:rPr>
          <w:rFonts w:ascii="Sakkal Majalla" w:hAnsi="Sakkal Majalla" w:cs="Sakkal Majalla"/>
          <w:sz w:val="28"/>
          <w:szCs w:val="28"/>
          <w:rtl/>
        </w:rPr>
        <w:t>يحدد مجلس الإدارة المسؤول عن إدارة عملية الحفظ</w:t>
      </w:r>
      <w:r w:rsidRPr="0010324D">
        <w:rPr>
          <w:rFonts w:ascii="Sakkal Majalla" w:hAnsi="Sakkal Majalla" w:cs="Sakkal Majalla"/>
          <w:sz w:val="28"/>
          <w:szCs w:val="28"/>
        </w:rPr>
        <w:t>.</w:t>
      </w:r>
    </w:p>
    <w:p w14:paraId="202A4B28" w14:textId="6156F183" w:rsidR="00E2352B" w:rsidRPr="00E2352B" w:rsidRDefault="00E2352B" w:rsidP="00E2352B">
      <w:pPr>
        <w:pStyle w:val="paragraph"/>
        <w:bidi/>
        <w:spacing w:before="0" w:beforeAutospacing="0" w:after="160" w:afterAutospacing="0"/>
        <w:ind w:right="75"/>
        <w:jc w:val="both"/>
        <w:textAlignment w:val="baseline"/>
        <w:rPr>
          <w:rFonts w:ascii="Sakkal Majalla" w:hAnsi="Sakkal Majalla" w:cs="Sakkal Majalla"/>
          <w:b/>
          <w:bCs/>
          <w:color w:val="77206D" w:themeColor="accent5" w:themeShade="BF"/>
          <w:sz w:val="28"/>
          <w:szCs w:val="28"/>
          <w:rtl/>
          <w:lang w:bidi="ar-LY"/>
        </w:rPr>
      </w:pPr>
      <w:r w:rsidRPr="00E2352B">
        <w:rPr>
          <w:rFonts w:ascii="Sakkal Majalla" w:hAnsi="Sakkal Majalla" w:cs="Sakkal Majalla"/>
          <w:b/>
          <w:bCs/>
          <w:color w:val="77206D" w:themeColor="accent5" w:themeShade="BF"/>
          <w:sz w:val="28"/>
          <w:szCs w:val="28"/>
          <w:rtl/>
          <w:lang w:bidi="ar-LY"/>
        </w:rPr>
        <w:t xml:space="preserve">الاحتفاظ بالوثائق: </w:t>
      </w:r>
    </w:p>
    <w:p w14:paraId="11920ADC" w14:textId="77777777" w:rsidR="00E2352B" w:rsidRPr="00E2352B" w:rsidRDefault="00E2352B" w:rsidP="00E2352B">
      <w:pPr>
        <w:bidi/>
        <w:jc w:val="both"/>
        <w:rPr>
          <w:rFonts w:ascii="Sakkal Majalla" w:eastAsia="Times New Roman" w:hAnsi="Sakkal Majalla" w:cs="Sakkal Majalla"/>
          <w:szCs w:val="28"/>
        </w:rPr>
      </w:pPr>
      <w:r w:rsidRPr="00E2352B">
        <w:rPr>
          <w:rFonts w:ascii="Sakkal Majalla" w:eastAsia="Times New Roman" w:hAnsi="Sakkal Majalla" w:cs="Sakkal Majalla"/>
          <w:szCs w:val="28"/>
        </w:rPr>
        <w:t xml:space="preserve">  </w:t>
      </w:r>
      <w:r w:rsidRPr="00E2352B">
        <w:rPr>
          <w:rFonts w:ascii="Sakkal Majalla" w:eastAsia="Times New Roman" w:hAnsi="Sakkal Majalla" w:cs="Sakkal Majalla"/>
          <w:szCs w:val="28"/>
          <w:rtl/>
        </w:rPr>
        <w:t>يجب تحديد مدة زمنية لحفظ كل نوع من الوثائق</w:t>
      </w:r>
      <w:r w:rsidRPr="00E2352B">
        <w:rPr>
          <w:rFonts w:ascii="Sakkal Majalla" w:eastAsia="Times New Roman" w:hAnsi="Sakkal Majalla" w:cs="Sakkal Majalla"/>
          <w:szCs w:val="28"/>
        </w:rPr>
        <w:t>.</w:t>
      </w:r>
    </w:p>
    <w:p w14:paraId="2AB75EC8" w14:textId="77777777" w:rsidR="00E2352B" w:rsidRPr="00E2352B" w:rsidRDefault="00E2352B" w:rsidP="00E2352B">
      <w:pPr>
        <w:bidi/>
        <w:jc w:val="both"/>
        <w:rPr>
          <w:rFonts w:ascii="Sakkal Majalla" w:eastAsia="Times New Roman" w:hAnsi="Sakkal Majalla" w:cs="Sakkal Majalla"/>
          <w:b/>
          <w:bCs/>
          <w:szCs w:val="28"/>
        </w:rPr>
      </w:pPr>
      <w:r w:rsidRPr="00E2352B">
        <w:rPr>
          <w:rFonts w:ascii="Sakkal Majalla" w:eastAsia="Times New Roman" w:hAnsi="Sakkal Majalla" w:cs="Sakkal Majalla"/>
          <w:szCs w:val="28"/>
        </w:rPr>
        <w:t xml:space="preserve">  </w:t>
      </w:r>
      <w:r w:rsidRPr="00E2352B">
        <w:rPr>
          <w:rFonts w:ascii="Sakkal Majalla" w:eastAsia="Times New Roman" w:hAnsi="Sakkal Majalla" w:cs="Sakkal Majalla"/>
          <w:b/>
          <w:bCs/>
          <w:szCs w:val="28"/>
          <w:rtl/>
        </w:rPr>
        <w:t>تشمل مدد الحفظ المعتمدة</w:t>
      </w:r>
      <w:r w:rsidRPr="00E2352B">
        <w:rPr>
          <w:rFonts w:ascii="Sakkal Majalla" w:eastAsia="Times New Roman" w:hAnsi="Sakkal Majalla" w:cs="Sakkal Majalla"/>
          <w:b/>
          <w:bCs/>
          <w:szCs w:val="28"/>
        </w:rPr>
        <w:t>:</w:t>
      </w:r>
    </w:p>
    <w:p w14:paraId="57BBF5B9" w14:textId="78BAF544" w:rsidR="00E2352B" w:rsidRPr="0010324D" w:rsidRDefault="00E2352B" w:rsidP="0010324D">
      <w:pPr>
        <w:pStyle w:val="paragraph"/>
        <w:numPr>
          <w:ilvl w:val="0"/>
          <w:numId w:val="4"/>
        </w:numPr>
        <w:tabs>
          <w:tab w:val="clear" w:pos="720"/>
          <w:tab w:val="num" w:pos="540"/>
        </w:tabs>
        <w:bidi/>
        <w:spacing w:before="0" w:beforeAutospacing="0" w:after="160" w:afterAutospacing="0"/>
        <w:ind w:left="540" w:right="75"/>
        <w:jc w:val="both"/>
        <w:textAlignment w:val="baseline"/>
        <w:rPr>
          <w:rFonts w:ascii="Sakkal Majalla" w:hAnsi="Sakkal Majalla" w:cs="Sakkal Majalla"/>
          <w:sz w:val="28"/>
          <w:szCs w:val="28"/>
        </w:rPr>
      </w:pPr>
      <w:r w:rsidRPr="0010324D">
        <w:rPr>
          <w:rFonts w:ascii="Sakkal Majalla" w:hAnsi="Sakkal Majalla" w:cs="Sakkal Majalla"/>
          <w:sz w:val="28"/>
          <w:szCs w:val="28"/>
          <w:rtl/>
        </w:rPr>
        <w:t>حفظ دائم</w:t>
      </w:r>
      <w:r w:rsidRPr="0010324D">
        <w:rPr>
          <w:rFonts w:ascii="Sakkal Majalla" w:hAnsi="Sakkal Majalla" w:cs="Sakkal Majalla" w:hint="cs"/>
          <w:sz w:val="28"/>
          <w:szCs w:val="28"/>
          <w:rtl/>
        </w:rPr>
        <w:t xml:space="preserve">: </w:t>
      </w:r>
      <w:r w:rsidRPr="0010324D">
        <w:rPr>
          <w:rFonts w:ascii="Sakkal Majalla" w:hAnsi="Sakkal Majalla" w:cs="Sakkal Majalla"/>
          <w:sz w:val="28"/>
          <w:szCs w:val="28"/>
        </w:rPr>
        <w:t xml:space="preserve"> </w:t>
      </w:r>
      <w:r w:rsidRPr="0010324D">
        <w:rPr>
          <w:rFonts w:ascii="Sakkal Majalla" w:hAnsi="Sakkal Majalla" w:cs="Sakkal Majalla"/>
          <w:sz w:val="28"/>
          <w:szCs w:val="28"/>
          <w:rtl/>
        </w:rPr>
        <w:t>وثائق حيوية للمؤسسة لا غنى عنها مثل المستندات التأسيسية والضريبة والاتفاقيات وما يترتب عليه التزام مستقبلي.</w:t>
      </w:r>
    </w:p>
    <w:p w14:paraId="60CE9698" w14:textId="26545BB8" w:rsidR="00E2352B" w:rsidRPr="0010324D" w:rsidRDefault="00E2352B" w:rsidP="0010324D">
      <w:pPr>
        <w:pStyle w:val="paragraph"/>
        <w:numPr>
          <w:ilvl w:val="0"/>
          <w:numId w:val="4"/>
        </w:numPr>
        <w:tabs>
          <w:tab w:val="clear" w:pos="720"/>
          <w:tab w:val="num" w:pos="540"/>
        </w:tabs>
        <w:bidi/>
        <w:spacing w:before="0" w:beforeAutospacing="0" w:after="160" w:afterAutospacing="0"/>
        <w:ind w:left="540" w:right="75"/>
        <w:jc w:val="both"/>
        <w:textAlignment w:val="baseline"/>
        <w:rPr>
          <w:rFonts w:ascii="Sakkal Majalla" w:hAnsi="Sakkal Majalla" w:cs="Sakkal Majalla"/>
          <w:sz w:val="28"/>
          <w:szCs w:val="28"/>
        </w:rPr>
      </w:pPr>
      <w:r w:rsidRPr="0010324D">
        <w:rPr>
          <w:rFonts w:ascii="Sakkal Majalla" w:hAnsi="Sakkal Majalla" w:cs="Sakkal Majalla"/>
          <w:sz w:val="28"/>
          <w:szCs w:val="28"/>
          <w:rtl/>
        </w:rPr>
        <w:t>حفظ لمدة 4 سنوات</w:t>
      </w:r>
      <w:r w:rsidRPr="0010324D">
        <w:rPr>
          <w:rFonts w:ascii="Sakkal Majalla" w:hAnsi="Sakkal Majalla" w:cs="Sakkal Majalla" w:hint="cs"/>
          <w:sz w:val="28"/>
          <w:szCs w:val="28"/>
          <w:rtl/>
        </w:rPr>
        <w:t xml:space="preserve">: </w:t>
      </w:r>
      <w:r w:rsidRPr="0010324D">
        <w:rPr>
          <w:rFonts w:ascii="Sakkal Majalla" w:hAnsi="Sakkal Majalla" w:cs="Sakkal Majalla"/>
          <w:sz w:val="28"/>
          <w:szCs w:val="28"/>
        </w:rPr>
        <w:t xml:space="preserve"> </w:t>
      </w:r>
      <w:r w:rsidRPr="0010324D">
        <w:rPr>
          <w:rFonts w:ascii="Sakkal Majalla" w:hAnsi="Sakkal Majalla" w:cs="Sakkal Majalla"/>
          <w:sz w:val="28"/>
          <w:szCs w:val="28"/>
          <w:rtl/>
        </w:rPr>
        <w:t>وثائق تتعلق بالعمليات اليومية للمؤسسة</w:t>
      </w:r>
      <w:r w:rsidRPr="0010324D">
        <w:rPr>
          <w:rFonts w:ascii="Sakkal Majalla" w:hAnsi="Sakkal Majalla" w:cs="Sakkal Majalla"/>
          <w:sz w:val="28"/>
          <w:szCs w:val="28"/>
        </w:rPr>
        <w:t>.</w:t>
      </w:r>
    </w:p>
    <w:p w14:paraId="70741DA2" w14:textId="15320F94" w:rsidR="00E2352B" w:rsidRPr="0010324D" w:rsidRDefault="00E2352B" w:rsidP="0010324D">
      <w:pPr>
        <w:pStyle w:val="paragraph"/>
        <w:numPr>
          <w:ilvl w:val="0"/>
          <w:numId w:val="4"/>
        </w:numPr>
        <w:tabs>
          <w:tab w:val="clear" w:pos="720"/>
          <w:tab w:val="num" w:pos="540"/>
        </w:tabs>
        <w:bidi/>
        <w:spacing w:before="0" w:beforeAutospacing="0" w:after="160" w:afterAutospacing="0"/>
        <w:ind w:left="540" w:right="75"/>
        <w:jc w:val="both"/>
        <w:textAlignment w:val="baseline"/>
        <w:rPr>
          <w:rFonts w:ascii="Sakkal Majalla" w:hAnsi="Sakkal Majalla" w:cs="Sakkal Majalla"/>
          <w:sz w:val="28"/>
          <w:szCs w:val="28"/>
        </w:rPr>
      </w:pPr>
      <w:r w:rsidRPr="0010324D">
        <w:rPr>
          <w:rFonts w:ascii="Sakkal Majalla" w:hAnsi="Sakkal Majalla" w:cs="Sakkal Majalla"/>
          <w:sz w:val="28"/>
          <w:szCs w:val="28"/>
          <w:rtl/>
        </w:rPr>
        <w:t>حفظ لمدة 10 سنوات</w:t>
      </w:r>
      <w:r w:rsidRPr="0010324D">
        <w:rPr>
          <w:rFonts w:ascii="Sakkal Majalla" w:hAnsi="Sakkal Majalla" w:cs="Sakkal Majalla" w:hint="cs"/>
          <w:sz w:val="28"/>
          <w:szCs w:val="28"/>
          <w:rtl/>
        </w:rPr>
        <w:t xml:space="preserve">: </w:t>
      </w:r>
      <w:r w:rsidRPr="0010324D">
        <w:rPr>
          <w:rFonts w:ascii="Sakkal Majalla" w:hAnsi="Sakkal Majalla" w:cs="Sakkal Majalla"/>
          <w:sz w:val="28"/>
          <w:szCs w:val="28"/>
          <w:rtl/>
        </w:rPr>
        <w:t>وثائق تتعلق بالالتزامات المالية والقانونية</w:t>
      </w:r>
      <w:r w:rsidRPr="0010324D">
        <w:rPr>
          <w:rFonts w:ascii="Sakkal Majalla" w:hAnsi="Sakkal Majalla" w:cs="Sakkal Majalla"/>
          <w:sz w:val="28"/>
          <w:szCs w:val="28"/>
        </w:rPr>
        <w:t>.</w:t>
      </w:r>
    </w:p>
    <w:p w14:paraId="31A1B694" w14:textId="77777777" w:rsidR="00E2352B" w:rsidRPr="00E2352B" w:rsidRDefault="00E2352B" w:rsidP="00E2352B">
      <w:pPr>
        <w:pStyle w:val="ListParagraph"/>
        <w:numPr>
          <w:ilvl w:val="0"/>
          <w:numId w:val="8"/>
        </w:numPr>
        <w:bidi/>
        <w:spacing w:line="363" w:lineRule="auto"/>
        <w:ind w:left="540" w:right="82"/>
        <w:jc w:val="both"/>
        <w:rPr>
          <w:rFonts w:ascii="Sakkal Majalla" w:hAnsi="Sakkal Majalla" w:cs="Sakkal Majalla"/>
          <w:szCs w:val="28"/>
        </w:rPr>
      </w:pPr>
      <w:r w:rsidRPr="00E2352B">
        <w:rPr>
          <w:rFonts w:ascii="Sakkal Majalla" w:hAnsi="Sakkal Majalla" w:cs="Sakkal Majalla"/>
          <w:szCs w:val="28"/>
          <w:rtl/>
        </w:rPr>
        <w:t>يجب إعداد لائحة توضح مدة حفظ كل نوع من السجلات في كل قسم.</w:t>
      </w:r>
    </w:p>
    <w:p w14:paraId="23E626CE" w14:textId="77777777" w:rsidR="00E2352B" w:rsidRPr="00E2352B" w:rsidRDefault="00E2352B" w:rsidP="00E2352B">
      <w:pPr>
        <w:pStyle w:val="ListParagraph"/>
        <w:numPr>
          <w:ilvl w:val="0"/>
          <w:numId w:val="8"/>
        </w:numPr>
        <w:bidi/>
        <w:spacing w:line="363" w:lineRule="auto"/>
        <w:ind w:left="540" w:right="82"/>
        <w:jc w:val="both"/>
        <w:rPr>
          <w:rFonts w:ascii="Sakkal Majalla" w:hAnsi="Sakkal Majalla" w:cs="Sakkal Majalla"/>
          <w:szCs w:val="28"/>
        </w:rPr>
      </w:pPr>
      <w:r w:rsidRPr="00E2352B">
        <w:rPr>
          <w:rFonts w:ascii="Sakkal Majalla" w:hAnsi="Sakkal Majalla" w:cs="Sakkal Majalla"/>
          <w:szCs w:val="28"/>
          <w:rtl/>
        </w:rPr>
        <w:t>يجب الاحتفاظ بنسخة إلكترونية لكل ملف أو مستند حفاظا على الملفات من التلف عند المصائب الخارجة عن الإرادة مثل النيران أو الأعاصير أو الطوفان وغيرها وكذلك لتوفير المساحات ولسرعة استعادة البيانات.</w:t>
      </w:r>
    </w:p>
    <w:p w14:paraId="4F6B7AE9" w14:textId="77777777" w:rsidR="00E2352B" w:rsidRPr="00E2352B" w:rsidRDefault="00E2352B" w:rsidP="00E2352B">
      <w:pPr>
        <w:pStyle w:val="ListParagraph"/>
        <w:numPr>
          <w:ilvl w:val="0"/>
          <w:numId w:val="8"/>
        </w:numPr>
        <w:bidi/>
        <w:spacing w:line="363" w:lineRule="auto"/>
        <w:ind w:left="540" w:right="82"/>
        <w:jc w:val="both"/>
        <w:rPr>
          <w:rFonts w:ascii="Sakkal Majalla" w:hAnsi="Sakkal Majalla" w:cs="Sakkal Majalla"/>
          <w:szCs w:val="28"/>
        </w:rPr>
      </w:pPr>
      <w:r w:rsidRPr="00E2352B">
        <w:rPr>
          <w:rFonts w:ascii="Sakkal Majalla" w:hAnsi="Sakkal Majalla" w:cs="Sakkal Majalla"/>
          <w:szCs w:val="28"/>
          <w:rtl/>
        </w:rPr>
        <w:t>يجب تخزين النسخ الإلكترونية في مكان آمن مثل السيرفرات أو التخزين السحابي</w:t>
      </w:r>
      <w:r w:rsidRPr="00E2352B">
        <w:rPr>
          <w:rFonts w:ascii="Sakkal Majalla" w:hAnsi="Sakkal Majalla" w:cs="Sakkal Majalla"/>
          <w:szCs w:val="28"/>
        </w:rPr>
        <w:t>.</w:t>
      </w:r>
    </w:p>
    <w:p w14:paraId="695720D2" w14:textId="77777777" w:rsidR="00E2352B" w:rsidRDefault="00E2352B" w:rsidP="00E2352B">
      <w:pPr>
        <w:pStyle w:val="ListParagraph"/>
        <w:numPr>
          <w:ilvl w:val="0"/>
          <w:numId w:val="8"/>
        </w:numPr>
        <w:bidi/>
        <w:spacing w:line="363" w:lineRule="auto"/>
        <w:ind w:left="540" w:right="82"/>
        <w:jc w:val="both"/>
        <w:rPr>
          <w:rFonts w:ascii="Sakkal Majalla" w:hAnsi="Sakkal Majalla" w:cs="Sakkal Majalla"/>
          <w:szCs w:val="28"/>
        </w:rPr>
      </w:pPr>
      <w:r w:rsidRPr="00E2352B">
        <w:rPr>
          <w:rFonts w:ascii="Sakkal Majalla" w:hAnsi="Sakkal Majalla" w:cs="Sakkal Majalla"/>
          <w:szCs w:val="28"/>
          <w:rtl/>
        </w:rPr>
        <w:t>يجب أن تضع المؤسسة لائحة خاصة بإجراءات التعامل مع الوثائق وطلب الموظف لأي ملف من الأرشيف وإعادتها وغير ذلك مما يتعلق بمكان الأرشيف وتهيئته ونظامه.</w:t>
      </w:r>
    </w:p>
    <w:p w14:paraId="4052191D" w14:textId="77777777" w:rsidR="0010324D" w:rsidRPr="0010324D" w:rsidRDefault="0010324D" w:rsidP="0010324D">
      <w:pPr>
        <w:bidi/>
        <w:spacing w:line="363" w:lineRule="auto"/>
        <w:ind w:right="82"/>
        <w:jc w:val="both"/>
        <w:rPr>
          <w:rFonts w:ascii="Sakkal Majalla" w:hAnsi="Sakkal Majalla" w:cs="Sakkal Majalla"/>
          <w:szCs w:val="28"/>
        </w:rPr>
      </w:pPr>
    </w:p>
    <w:p w14:paraId="0ECFE7D4" w14:textId="77777777" w:rsidR="0010324D" w:rsidRPr="0010324D" w:rsidRDefault="0010324D" w:rsidP="0010324D">
      <w:pPr>
        <w:bidi/>
        <w:spacing w:line="363" w:lineRule="auto"/>
        <w:ind w:right="82"/>
        <w:jc w:val="both"/>
        <w:rPr>
          <w:rFonts w:ascii="Sakkal Majalla" w:hAnsi="Sakkal Majalla" w:cs="Sakkal Majalla"/>
          <w:szCs w:val="28"/>
        </w:rPr>
      </w:pPr>
    </w:p>
    <w:p w14:paraId="7029B85D" w14:textId="77777777" w:rsidR="0010324D" w:rsidRPr="0010324D" w:rsidRDefault="0010324D" w:rsidP="0010324D">
      <w:pPr>
        <w:bidi/>
        <w:spacing w:line="363" w:lineRule="auto"/>
        <w:ind w:right="82"/>
        <w:jc w:val="both"/>
        <w:rPr>
          <w:rFonts w:ascii="Sakkal Majalla" w:hAnsi="Sakkal Majalla" w:cs="Sakkal Majalla"/>
          <w:szCs w:val="28"/>
        </w:rPr>
      </w:pPr>
    </w:p>
    <w:p w14:paraId="4B031989" w14:textId="25D2A980" w:rsidR="0010324D" w:rsidRPr="0010324D" w:rsidRDefault="00E2352B" w:rsidP="0010324D">
      <w:pPr>
        <w:pStyle w:val="ListParagraph"/>
        <w:numPr>
          <w:ilvl w:val="0"/>
          <w:numId w:val="8"/>
        </w:numPr>
        <w:bidi/>
        <w:spacing w:line="363" w:lineRule="auto"/>
        <w:ind w:left="540" w:right="82"/>
        <w:jc w:val="both"/>
        <w:rPr>
          <w:rFonts w:ascii="Sakkal Majalla" w:hAnsi="Sakkal Majalla" w:cs="Sakkal Majalla"/>
          <w:color w:val="302735"/>
          <w:szCs w:val="28"/>
          <w:rtl/>
        </w:rPr>
      </w:pPr>
      <w:r w:rsidRPr="00E2352B">
        <w:rPr>
          <w:rFonts w:ascii="Sakkal Majalla" w:hAnsi="Sakkal Majalla" w:cs="Sakkal Majalla"/>
          <w:szCs w:val="28"/>
          <w:rtl/>
        </w:rPr>
        <w:t>يجب حفظ الوثائق بطريقة منظمة حتى يسهل الرجوع إليها وعدم فقدانها أو تلفها.</w:t>
      </w:r>
    </w:p>
    <w:p w14:paraId="0DC8C802" w14:textId="6A43F72F" w:rsidR="00E2352B" w:rsidRPr="00E2352B" w:rsidRDefault="00E2352B" w:rsidP="00E2352B">
      <w:pPr>
        <w:bidi/>
        <w:spacing w:line="363" w:lineRule="auto"/>
        <w:ind w:left="360" w:right="82"/>
        <w:jc w:val="both"/>
        <w:rPr>
          <w:rFonts w:ascii="Sakkal Majalla" w:hAnsi="Sakkal Majalla" w:cs="Sakkal Majalla"/>
          <w:b/>
          <w:bCs/>
          <w:color w:val="0F4761" w:themeColor="accent1" w:themeShade="BF"/>
          <w:szCs w:val="28"/>
          <w:lang w:bidi="ar-LY"/>
        </w:rPr>
      </w:pPr>
      <w:r w:rsidRPr="00E2352B">
        <w:rPr>
          <w:rFonts w:ascii="Sakkal Majalla" w:hAnsi="Sakkal Majalla" w:cs="Sakkal Majalla"/>
          <w:b/>
          <w:bCs/>
          <w:color w:val="0F4761" w:themeColor="accent1" w:themeShade="BF"/>
          <w:szCs w:val="28"/>
          <w:rtl/>
          <w:lang w:bidi="ar-LY"/>
        </w:rPr>
        <w:t xml:space="preserve">اتلاف الوثائق </w:t>
      </w:r>
    </w:p>
    <w:p w14:paraId="6AADA700" w14:textId="77777777" w:rsidR="00E2352B" w:rsidRPr="00E2352B" w:rsidRDefault="00E2352B" w:rsidP="0010324D">
      <w:pPr>
        <w:pStyle w:val="ListParagraph"/>
        <w:numPr>
          <w:ilvl w:val="0"/>
          <w:numId w:val="3"/>
        </w:numPr>
        <w:bidi/>
        <w:spacing w:line="363" w:lineRule="auto"/>
        <w:ind w:left="540" w:right="82"/>
        <w:jc w:val="both"/>
        <w:rPr>
          <w:rFonts w:ascii="Sakkal Majalla" w:hAnsi="Sakkal Majalla" w:cs="Sakkal Majalla"/>
          <w:color w:val="302735"/>
          <w:szCs w:val="28"/>
          <w:rtl/>
          <w:lang w:bidi="ar-LY"/>
        </w:rPr>
      </w:pPr>
      <w:r w:rsidRPr="00E2352B">
        <w:rPr>
          <w:rFonts w:ascii="Sakkal Majalla" w:hAnsi="Sakkal Majalla" w:cs="Sakkal Majalla"/>
          <w:color w:val="302735"/>
          <w:szCs w:val="28"/>
          <w:rtl/>
          <w:lang w:bidi="ar-LY"/>
        </w:rPr>
        <w:t>يجب على المؤسسة تحديد طريقة التخلص من الوثائق التي انتهت المدة المحددة للاحتفاظ بها وتحديد المسؤول عن ذلك.</w:t>
      </w:r>
    </w:p>
    <w:p w14:paraId="22ECA6A2" w14:textId="77777777" w:rsidR="00E2352B" w:rsidRPr="00E2352B" w:rsidRDefault="00E2352B" w:rsidP="0010324D">
      <w:pPr>
        <w:pStyle w:val="ListParagraph"/>
        <w:numPr>
          <w:ilvl w:val="0"/>
          <w:numId w:val="3"/>
        </w:numPr>
        <w:bidi/>
        <w:spacing w:line="363" w:lineRule="auto"/>
        <w:ind w:left="540" w:right="82"/>
        <w:jc w:val="both"/>
        <w:rPr>
          <w:rFonts w:ascii="Sakkal Majalla" w:hAnsi="Sakkal Majalla" w:cs="Sakkal Majalla"/>
          <w:color w:val="302735"/>
          <w:szCs w:val="28"/>
          <w:rtl/>
          <w:lang w:bidi="ar-LY"/>
        </w:rPr>
      </w:pPr>
      <w:r w:rsidRPr="00E2352B">
        <w:rPr>
          <w:rFonts w:ascii="Sakkal Majalla" w:hAnsi="Sakkal Majalla" w:cs="Sakkal Majalla"/>
          <w:color w:val="302735"/>
          <w:szCs w:val="28"/>
          <w:rtl/>
          <w:lang w:bidi="ar-LY"/>
        </w:rPr>
        <w:t>يجب إصدار مذكرة فيها تفاصيل الوثائق التي تم التخلص منها بعد انتهاء مدة الاحتفاظ بها ويوقع عليها المسؤول التنفيذي ومجلس الإدارة.</w:t>
      </w:r>
    </w:p>
    <w:p w14:paraId="6BC16373" w14:textId="77777777" w:rsidR="00E2352B" w:rsidRPr="00E2352B" w:rsidRDefault="00E2352B" w:rsidP="0010324D">
      <w:pPr>
        <w:pStyle w:val="ListParagraph"/>
        <w:numPr>
          <w:ilvl w:val="0"/>
          <w:numId w:val="3"/>
        </w:numPr>
        <w:bidi/>
        <w:spacing w:line="363" w:lineRule="auto"/>
        <w:ind w:left="540" w:right="82"/>
        <w:jc w:val="both"/>
        <w:rPr>
          <w:rFonts w:ascii="Sakkal Majalla" w:hAnsi="Sakkal Majalla" w:cs="Sakkal Majalla"/>
          <w:color w:val="302735"/>
          <w:szCs w:val="28"/>
          <w:rtl/>
          <w:lang w:bidi="ar-LY"/>
        </w:rPr>
      </w:pPr>
      <w:r w:rsidRPr="00E2352B">
        <w:rPr>
          <w:rFonts w:ascii="Sakkal Majalla" w:hAnsi="Sakkal Majalla" w:cs="Sakkal Majalla"/>
          <w:color w:val="302735"/>
          <w:szCs w:val="28"/>
          <w:rtl/>
          <w:lang w:bidi="ar-LY"/>
        </w:rPr>
        <w:t>بعد المراجعة واعتماد الإتلاف، تشكل لجنة للتخلص من الوثائق بطريقة آمنة وسليمة وغير مضرة بالبيئة وتضمن إتلاف كامل للوثائق.</w:t>
      </w:r>
    </w:p>
    <w:p w14:paraId="7511215E" w14:textId="77777777" w:rsidR="00E2352B" w:rsidRPr="00E2352B" w:rsidRDefault="00E2352B" w:rsidP="0010324D">
      <w:pPr>
        <w:pStyle w:val="ListParagraph"/>
        <w:numPr>
          <w:ilvl w:val="0"/>
          <w:numId w:val="3"/>
        </w:numPr>
        <w:bidi/>
        <w:spacing w:line="363" w:lineRule="auto"/>
        <w:ind w:left="540" w:right="82"/>
        <w:jc w:val="both"/>
        <w:rPr>
          <w:rFonts w:ascii="Sakkal Majalla" w:hAnsi="Sakkal Majalla" w:cs="Sakkal Majalla"/>
          <w:color w:val="302735"/>
          <w:szCs w:val="28"/>
          <w:rtl/>
          <w:lang w:bidi="ar-LY"/>
        </w:rPr>
      </w:pPr>
      <w:r w:rsidRPr="00E2352B">
        <w:rPr>
          <w:rFonts w:ascii="Sakkal Majalla" w:hAnsi="Sakkal Majalla" w:cs="Sakkal Majalla"/>
          <w:color w:val="302735"/>
          <w:szCs w:val="28"/>
          <w:rtl/>
          <w:lang w:bidi="ar-LY"/>
        </w:rPr>
        <w:t>تكتب اللجنة المشرفة على الإتلاف محضرا رسميا ويتم الاحتفاظ به في الارشيف مع عمل نسخ للمسؤولين المعنيين.</w:t>
      </w:r>
    </w:p>
    <w:sectPr w:rsidR="00E2352B" w:rsidRPr="00E2352B" w:rsidSect="00E2352B">
      <w:headerReference w:type="default" r:id="rId10"/>
      <w:footerReference w:type="defaul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76035" w14:textId="77777777" w:rsidR="006B7978" w:rsidRDefault="006B7978" w:rsidP="00E2352B">
      <w:pPr>
        <w:spacing w:after="0" w:line="240" w:lineRule="auto"/>
      </w:pPr>
      <w:r>
        <w:separator/>
      </w:r>
    </w:p>
  </w:endnote>
  <w:endnote w:type="continuationSeparator" w:id="0">
    <w:p w14:paraId="2CBE7CFA" w14:textId="77777777" w:rsidR="006B7978" w:rsidRDefault="006B7978" w:rsidP="00E23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akkal Majalla" w:hAnsi="Sakkal Majalla" w:cs="Sakkal Majalla"/>
        <w:sz w:val="18"/>
        <w:szCs w:val="18"/>
        <w:rtl/>
      </w:rPr>
      <w:id w:val="2022197929"/>
      <w:docPartObj>
        <w:docPartGallery w:val="Page Numbers (Bottom of Page)"/>
        <w:docPartUnique/>
      </w:docPartObj>
    </w:sdtPr>
    <w:sdtContent>
      <w:sdt>
        <w:sdtPr>
          <w:rPr>
            <w:rFonts w:ascii="Sakkal Majalla" w:hAnsi="Sakkal Majalla" w:cs="Sakkal Majalla"/>
            <w:sz w:val="18"/>
            <w:szCs w:val="18"/>
            <w:rtl/>
          </w:rPr>
          <w:id w:val="-1769616900"/>
          <w:docPartObj>
            <w:docPartGallery w:val="Page Numbers (Top of Page)"/>
            <w:docPartUnique/>
          </w:docPartObj>
        </w:sdtPr>
        <w:sdtContent>
          <w:p w14:paraId="523850A2" w14:textId="4C42DDD0" w:rsidR="00E2352B" w:rsidRPr="00E2352B" w:rsidRDefault="00E2352B" w:rsidP="00E2352B">
            <w:pPr>
              <w:pStyle w:val="Footer"/>
              <w:bidi/>
              <w:rPr>
                <w:rFonts w:ascii="Sakkal Majalla" w:hAnsi="Sakkal Majalla" w:cs="Sakkal Majalla"/>
                <w:sz w:val="18"/>
                <w:szCs w:val="18"/>
              </w:rPr>
            </w:pPr>
            <w:r w:rsidRPr="00E2352B">
              <w:rPr>
                <w:rFonts w:ascii="Sakkal Majalla" w:hAnsi="Sakkal Majalla" w:cs="Sakkal Majalla"/>
                <w:sz w:val="18"/>
                <w:szCs w:val="18"/>
              </w:rPr>
              <w:t xml:space="preserve">Page </w:t>
            </w:r>
            <w:r w:rsidRPr="00E2352B">
              <w:rPr>
                <w:rFonts w:ascii="Sakkal Majalla" w:hAnsi="Sakkal Majalla" w:cs="Sakkal Majalla"/>
                <w:b/>
                <w:bCs/>
                <w:sz w:val="18"/>
                <w:szCs w:val="18"/>
              </w:rPr>
              <w:fldChar w:fldCharType="begin"/>
            </w:r>
            <w:r w:rsidRPr="00E2352B">
              <w:rPr>
                <w:rFonts w:ascii="Sakkal Majalla" w:hAnsi="Sakkal Majalla" w:cs="Sakkal Majalla"/>
                <w:b/>
                <w:bCs/>
                <w:sz w:val="18"/>
                <w:szCs w:val="18"/>
              </w:rPr>
              <w:instrText xml:space="preserve"> PAGE </w:instrText>
            </w:r>
            <w:r w:rsidRPr="00E2352B">
              <w:rPr>
                <w:rFonts w:ascii="Sakkal Majalla" w:hAnsi="Sakkal Majalla" w:cs="Sakkal Majalla"/>
                <w:b/>
                <w:bCs/>
                <w:sz w:val="18"/>
                <w:szCs w:val="18"/>
              </w:rPr>
              <w:fldChar w:fldCharType="separate"/>
            </w:r>
            <w:r w:rsidRPr="00E2352B">
              <w:rPr>
                <w:rFonts w:ascii="Sakkal Majalla" w:hAnsi="Sakkal Majalla" w:cs="Sakkal Majalla"/>
                <w:b/>
                <w:bCs/>
                <w:noProof/>
                <w:sz w:val="18"/>
                <w:szCs w:val="18"/>
              </w:rPr>
              <w:t>2</w:t>
            </w:r>
            <w:r w:rsidRPr="00E2352B">
              <w:rPr>
                <w:rFonts w:ascii="Sakkal Majalla" w:hAnsi="Sakkal Majalla" w:cs="Sakkal Majalla"/>
                <w:b/>
                <w:bCs/>
                <w:sz w:val="18"/>
                <w:szCs w:val="18"/>
              </w:rPr>
              <w:fldChar w:fldCharType="end"/>
            </w:r>
            <w:r w:rsidRPr="00E2352B">
              <w:rPr>
                <w:rFonts w:ascii="Sakkal Majalla" w:hAnsi="Sakkal Majalla" w:cs="Sakkal Majalla"/>
                <w:sz w:val="18"/>
                <w:szCs w:val="18"/>
              </w:rPr>
              <w:t xml:space="preserve"> of </w:t>
            </w:r>
            <w:r w:rsidRPr="00E2352B">
              <w:rPr>
                <w:rFonts w:ascii="Sakkal Majalla" w:hAnsi="Sakkal Majalla" w:cs="Sakkal Majalla"/>
                <w:b/>
                <w:bCs/>
                <w:sz w:val="18"/>
                <w:szCs w:val="18"/>
              </w:rPr>
              <w:fldChar w:fldCharType="begin"/>
            </w:r>
            <w:r w:rsidRPr="00E2352B">
              <w:rPr>
                <w:rFonts w:ascii="Sakkal Majalla" w:hAnsi="Sakkal Majalla" w:cs="Sakkal Majalla"/>
                <w:b/>
                <w:bCs/>
                <w:sz w:val="18"/>
                <w:szCs w:val="18"/>
              </w:rPr>
              <w:instrText xml:space="preserve"> NUMPAGES  </w:instrText>
            </w:r>
            <w:r w:rsidRPr="00E2352B">
              <w:rPr>
                <w:rFonts w:ascii="Sakkal Majalla" w:hAnsi="Sakkal Majalla" w:cs="Sakkal Majalla"/>
                <w:b/>
                <w:bCs/>
                <w:sz w:val="18"/>
                <w:szCs w:val="18"/>
              </w:rPr>
              <w:fldChar w:fldCharType="separate"/>
            </w:r>
            <w:r w:rsidRPr="00E2352B">
              <w:rPr>
                <w:rFonts w:ascii="Sakkal Majalla" w:hAnsi="Sakkal Majalla" w:cs="Sakkal Majalla"/>
                <w:b/>
                <w:bCs/>
                <w:noProof/>
                <w:sz w:val="18"/>
                <w:szCs w:val="18"/>
              </w:rPr>
              <w:t>2</w:t>
            </w:r>
            <w:r w:rsidRPr="00E2352B">
              <w:rPr>
                <w:rFonts w:ascii="Sakkal Majalla" w:hAnsi="Sakkal Majalla" w:cs="Sakkal Majalla"/>
                <w:b/>
                <w:bCs/>
                <w:sz w:val="18"/>
                <w:szCs w:val="18"/>
              </w:rPr>
              <w:fldChar w:fldCharType="end"/>
            </w:r>
          </w:p>
        </w:sdtContent>
      </w:sdt>
    </w:sdtContent>
  </w:sdt>
  <w:p w14:paraId="7C58C303" w14:textId="77777777" w:rsidR="00E2352B" w:rsidRDefault="00E235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4CDF1" w14:textId="77777777" w:rsidR="006B7978" w:rsidRDefault="006B7978" w:rsidP="00E2352B">
      <w:pPr>
        <w:spacing w:after="0" w:line="240" w:lineRule="auto"/>
      </w:pPr>
      <w:r>
        <w:separator/>
      </w:r>
    </w:p>
  </w:footnote>
  <w:footnote w:type="continuationSeparator" w:id="0">
    <w:p w14:paraId="5855F21A" w14:textId="77777777" w:rsidR="006B7978" w:rsidRDefault="006B7978" w:rsidP="00E23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B98F" w14:textId="77777777" w:rsidR="00E2352B" w:rsidRDefault="00E2352B">
    <w:pPr>
      <w:pStyle w:val="Header"/>
      <w:rPr>
        <w:rtl/>
      </w:rPr>
    </w:pPr>
  </w:p>
  <w:p w14:paraId="5E44DE1F" w14:textId="77777777" w:rsidR="00E2352B" w:rsidRDefault="00E2352B">
    <w:pPr>
      <w:pStyle w:val="Header"/>
      <w:rPr>
        <w:rtl/>
      </w:rPr>
    </w:pPr>
  </w:p>
  <w:p w14:paraId="079D03DA" w14:textId="77777777" w:rsidR="00E2352B" w:rsidRDefault="00E2352B">
    <w:pPr>
      <w:pStyle w:val="Header"/>
      <w:rPr>
        <w:rtl/>
      </w:rPr>
    </w:pPr>
  </w:p>
  <w:p w14:paraId="5BA09BCC" w14:textId="77777777" w:rsidR="00E2352B" w:rsidRDefault="00E235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5572C"/>
    <w:multiLevelType w:val="hybridMultilevel"/>
    <w:tmpl w:val="0F0E0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D7A0A"/>
    <w:multiLevelType w:val="hybridMultilevel"/>
    <w:tmpl w:val="D0D65852"/>
    <w:lvl w:ilvl="0" w:tplc="A35C7AF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9011AC"/>
    <w:multiLevelType w:val="multilevel"/>
    <w:tmpl w:val="62BA0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810AB1"/>
    <w:multiLevelType w:val="hybridMultilevel"/>
    <w:tmpl w:val="96D01BC6"/>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4FD01FC8"/>
    <w:multiLevelType w:val="multilevel"/>
    <w:tmpl w:val="DA9AE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7F038D"/>
    <w:multiLevelType w:val="hybridMultilevel"/>
    <w:tmpl w:val="8E7479CE"/>
    <w:lvl w:ilvl="0" w:tplc="3CC605AE">
      <w:start w:val="1"/>
      <w:numFmt w:val="decimal"/>
      <w:lvlText w:val="%1."/>
      <w:lvlJc w:val="left"/>
      <w:pPr>
        <w:ind w:left="810" w:hanging="360"/>
      </w:pPr>
      <w:rPr>
        <w:b w:val="0"/>
        <w:b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5DA3741B"/>
    <w:multiLevelType w:val="hybridMultilevel"/>
    <w:tmpl w:val="F28C705E"/>
    <w:lvl w:ilvl="0" w:tplc="5DD0614E">
      <w:start w:val="1"/>
      <w:numFmt w:val="decimal"/>
      <w:lvlText w:val="%1."/>
      <w:lvlJc w:val="left"/>
      <w:pPr>
        <w:ind w:left="720" w:hanging="360"/>
      </w:pPr>
      <w:rPr>
        <w:rFonts w:asciiTheme="minorHAnsi" w:hAnsiTheme="minorHAnsi" w:cstheme="min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FF637A"/>
    <w:multiLevelType w:val="hybridMultilevel"/>
    <w:tmpl w:val="6546A62E"/>
    <w:lvl w:ilvl="0" w:tplc="04090003">
      <w:start w:val="1"/>
      <w:numFmt w:val="bullet"/>
      <w:lvlText w:val="o"/>
      <w:lvlJc w:val="left"/>
      <w:pPr>
        <w:ind w:left="1170" w:hanging="360"/>
      </w:pPr>
      <w:rPr>
        <w:rFonts w:ascii="Courier New" w:hAnsi="Courier New" w:cs="Courier New"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752428C8"/>
    <w:multiLevelType w:val="multilevel"/>
    <w:tmpl w:val="E0AA6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411C19"/>
    <w:multiLevelType w:val="hybridMultilevel"/>
    <w:tmpl w:val="58A425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47507930">
    <w:abstractNumId w:val="1"/>
  </w:num>
  <w:num w:numId="2" w16cid:durableId="1369335032">
    <w:abstractNumId w:val="6"/>
  </w:num>
  <w:num w:numId="3" w16cid:durableId="1242180715">
    <w:abstractNumId w:val="5"/>
  </w:num>
  <w:num w:numId="4" w16cid:durableId="1050498627">
    <w:abstractNumId w:val="2"/>
  </w:num>
  <w:num w:numId="5" w16cid:durableId="564222610">
    <w:abstractNumId w:val="7"/>
  </w:num>
  <w:num w:numId="6" w16cid:durableId="932669174">
    <w:abstractNumId w:val="3"/>
  </w:num>
  <w:num w:numId="7" w16cid:durableId="1879656123">
    <w:abstractNumId w:val="4"/>
  </w:num>
  <w:num w:numId="8" w16cid:durableId="1051346584">
    <w:abstractNumId w:val="9"/>
  </w:num>
  <w:num w:numId="9" w16cid:durableId="1640770879">
    <w:abstractNumId w:val="0"/>
  </w:num>
  <w:num w:numId="10" w16cid:durableId="10999147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52B"/>
    <w:rsid w:val="0010324D"/>
    <w:rsid w:val="0023381D"/>
    <w:rsid w:val="006B7978"/>
    <w:rsid w:val="006F4A42"/>
    <w:rsid w:val="00775D3F"/>
    <w:rsid w:val="008A374C"/>
    <w:rsid w:val="00926D10"/>
    <w:rsid w:val="00976410"/>
    <w:rsid w:val="00B606DC"/>
    <w:rsid w:val="00E07337"/>
    <w:rsid w:val="00E2352B"/>
    <w:rsid w:val="00E235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40633"/>
  <w15:chartTrackingRefBased/>
  <w15:docId w15:val="{9DB5C734-D7C6-4EB0-9A25-46D91EDF7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52B"/>
    <w:pPr>
      <w:spacing w:line="360" w:lineRule="auto"/>
      <w:jc w:val="right"/>
    </w:pPr>
    <w:rPr>
      <w:rFonts w:asciiTheme="majorBidi" w:hAnsiTheme="majorBidi"/>
      <w:kern w:val="0"/>
      <w:sz w:val="28"/>
      <w:szCs w:val="22"/>
      <w14:ligatures w14:val="none"/>
    </w:rPr>
  </w:style>
  <w:style w:type="paragraph" w:styleId="Heading1">
    <w:name w:val="heading 1"/>
    <w:basedOn w:val="Normal"/>
    <w:next w:val="Normal"/>
    <w:link w:val="Heading1Char"/>
    <w:uiPriority w:val="9"/>
    <w:qFormat/>
    <w:rsid w:val="00E235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5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52B"/>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E235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5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5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5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5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5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5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5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5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5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5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5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5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5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52B"/>
    <w:rPr>
      <w:rFonts w:eastAsiaTheme="majorEastAsia" w:cstheme="majorBidi"/>
      <w:color w:val="272727" w:themeColor="text1" w:themeTint="D8"/>
    </w:rPr>
  </w:style>
  <w:style w:type="paragraph" w:styleId="Title">
    <w:name w:val="Title"/>
    <w:basedOn w:val="Normal"/>
    <w:next w:val="Normal"/>
    <w:link w:val="TitleChar"/>
    <w:uiPriority w:val="10"/>
    <w:qFormat/>
    <w:rsid w:val="00E235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5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52B"/>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E235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52B"/>
    <w:pPr>
      <w:spacing w:before="160"/>
      <w:jc w:val="center"/>
    </w:pPr>
    <w:rPr>
      <w:i/>
      <w:iCs/>
      <w:color w:val="404040" w:themeColor="text1" w:themeTint="BF"/>
    </w:rPr>
  </w:style>
  <w:style w:type="character" w:customStyle="1" w:styleId="QuoteChar">
    <w:name w:val="Quote Char"/>
    <w:basedOn w:val="DefaultParagraphFont"/>
    <w:link w:val="Quote"/>
    <w:uiPriority w:val="29"/>
    <w:rsid w:val="00E2352B"/>
    <w:rPr>
      <w:i/>
      <w:iCs/>
      <w:color w:val="404040" w:themeColor="text1" w:themeTint="BF"/>
    </w:rPr>
  </w:style>
  <w:style w:type="paragraph" w:styleId="ListParagraph">
    <w:name w:val="List Paragraph"/>
    <w:basedOn w:val="Normal"/>
    <w:uiPriority w:val="34"/>
    <w:qFormat/>
    <w:rsid w:val="00E2352B"/>
    <w:pPr>
      <w:ind w:left="720"/>
      <w:contextualSpacing/>
    </w:pPr>
  </w:style>
  <w:style w:type="character" w:styleId="IntenseEmphasis">
    <w:name w:val="Intense Emphasis"/>
    <w:basedOn w:val="DefaultParagraphFont"/>
    <w:uiPriority w:val="21"/>
    <w:qFormat/>
    <w:rsid w:val="00E2352B"/>
    <w:rPr>
      <w:i/>
      <w:iCs/>
      <w:color w:val="0F4761" w:themeColor="accent1" w:themeShade="BF"/>
    </w:rPr>
  </w:style>
  <w:style w:type="paragraph" w:styleId="IntenseQuote">
    <w:name w:val="Intense Quote"/>
    <w:basedOn w:val="Normal"/>
    <w:next w:val="Normal"/>
    <w:link w:val="IntenseQuoteChar"/>
    <w:uiPriority w:val="30"/>
    <w:qFormat/>
    <w:rsid w:val="00E235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52B"/>
    <w:rPr>
      <w:i/>
      <w:iCs/>
      <w:color w:val="0F4761" w:themeColor="accent1" w:themeShade="BF"/>
    </w:rPr>
  </w:style>
  <w:style w:type="character" w:styleId="IntenseReference">
    <w:name w:val="Intense Reference"/>
    <w:basedOn w:val="DefaultParagraphFont"/>
    <w:uiPriority w:val="32"/>
    <w:qFormat/>
    <w:rsid w:val="00E2352B"/>
    <w:rPr>
      <w:b/>
      <w:bCs/>
      <w:smallCaps/>
      <w:color w:val="0F4761" w:themeColor="accent1" w:themeShade="BF"/>
      <w:spacing w:val="5"/>
    </w:rPr>
  </w:style>
  <w:style w:type="paragraph" w:customStyle="1" w:styleId="paragraph">
    <w:name w:val="paragraph"/>
    <w:basedOn w:val="Normal"/>
    <w:rsid w:val="00E2352B"/>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eop">
    <w:name w:val="eop"/>
    <w:basedOn w:val="DefaultParagraphFont"/>
    <w:rsid w:val="00E2352B"/>
  </w:style>
  <w:style w:type="paragraph" w:styleId="Header">
    <w:name w:val="header"/>
    <w:basedOn w:val="Normal"/>
    <w:link w:val="HeaderChar"/>
    <w:uiPriority w:val="99"/>
    <w:unhideWhenUsed/>
    <w:rsid w:val="00E235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52B"/>
    <w:rPr>
      <w:rFonts w:asciiTheme="majorBidi" w:hAnsiTheme="majorBidi"/>
      <w:kern w:val="0"/>
      <w:sz w:val="28"/>
      <w:szCs w:val="22"/>
      <w14:ligatures w14:val="none"/>
    </w:rPr>
  </w:style>
  <w:style w:type="paragraph" w:styleId="Footer">
    <w:name w:val="footer"/>
    <w:basedOn w:val="Normal"/>
    <w:link w:val="FooterChar"/>
    <w:uiPriority w:val="99"/>
    <w:unhideWhenUsed/>
    <w:rsid w:val="00E23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52B"/>
    <w:rPr>
      <w:rFonts w:asciiTheme="majorBidi" w:hAnsiTheme="majorBidi"/>
      <w:kern w:val="0"/>
      <w:sz w:val="28"/>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مستند" ma:contentTypeID="0x010100053197A527296246B03D584526B594B8" ma:contentTypeVersion="4" ma:contentTypeDescription="إنشاء مستند جديد." ma:contentTypeScope="" ma:versionID="6ddc02f1214c81ecda999de9ff9f3919">
  <xsd:schema xmlns:xsd="http://www.w3.org/2001/XMLSchema" xmlns:xs="http://www.w3.org/2001/XMLSchema" xmlns:p="http://schemas.microsoft.com/office/2006/metadata/properties" xmlns:ns2="39138b75-b00d-4e96-a24e-4c27f10d4b4f" targetNamespace="http://schemas.microsoft.com/office/2006/metadata/properties" ma:root="true" ma:fieldsID="04277c984721f3fa9a46a1750eeb8252" ns2:_="">
    <xsd:import namespace="39138b75-b00d-4e96-a24e-4c27f10d4b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38b75-b00d-4e96-a24e-4c27f10d4b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85BD03-1D04-410A-B9C1-6F5F8697AFF1}">
  <ds:schemaRefs>
    <ds:schemaRef ds:uri="http://schemas.microsoft.com/sharepoint/v3/contenttype/forms"/>
  </ds:schemaRefs>
</ds:datastoreItem>
</file>

<file path=customXml/itemProps2.xml><?xml version="1.0" encoding="utf-8"?>
<ds:datastoreItem xmlns:ds="http://schemas.openxmlformats.org/officeDocument/2006/customXml" ds:itemID="{EDD4B045-0667-4A03-8A75-0B7E10D2F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38b75-b00d-4e96-a24e-4c27f10d4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BB7B3B-F444-455C-9977-AB5F871455C2}">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510b273b-a18c-42ec-bd1d-20d14ac2ced7}" enabled="0" method="" siteId="{510b273b-a18c-42ec-bd1d-20d14ac2ced7}"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المؤسسة الليبية للتقنية</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سياسة الاحتفاظ بالواثائق واتلافها</dc:title>
  <dc:subject>سياسة الاحتفاظ بالواثائق واتلافها</dc:subject>
  <dc:creator>Awatef Ben Hamouda</dc:creator>
  <cp:keywords/>
  <dc:description/>
  <cp:lastModifiedBy>Alaa Faraj Elsagier</cp:lastModifiedBy>
  <cp:revision>3</cp:revision>
  <cp:lastPrinted>2024-11-09T11:40:00Z</cp:lastPrinted>
  <dcterms:created xsi:type="dcterms:W3CDTF">2024-11-10T10:20:00Z</dcterms:created>
  <dcterms:modified xsi:type="dcterms:W3CDTF">2024-11-10T10:21:00Z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0x010100053197A527296246B03D584526B594B8</vt:lpwstr>
  </property>
</Properties>
</file>